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59D4D" w14:textId="77777777" w:rsidR="00F7394F" w:rsidRDefault="00F7394F" w:rsidP="00F7394F">
      <w:pPr>
        <w:spacing w:after="0"/>
        <w:jc w:val="center"/>
        <w:rPr>
          <w:rFonts w:cs="Aharoni"/>
          <w:b/>
          <w:sz w:val="28"/>
          <w:szCs w:val="28"/>
        </w:rPr>
      </w:pPr>
      <w:bookmarkStart w:id="0" w:name="_GoBack"/>
      <w:bookmarkEnd w:id="0"/>
      <w:r>
        <w:rPr>
          <w:rFonts w:cs="Aharoni"/>
          <w:b/>
          <w:sz w:val="28"/>
          <w:szCs w:val="28"/>
        </w:rPr>
        <w:t>Integrated II</w:t>
      </w:r>
      <w:r w:rsidRPr="00E370E3">
        <w:rPr>
          <w:rFonts w:cs="Aharoni"/>
          <w:b/>
          <w:sz w:val="28"/>
          <w:szCs w:val="28"/>
        </w:rPr>
        <w:t xml:space="preserve"> Unit</w:t>
      </w:r>
      <w:r>
        <w:rPr>
          <w:rFonts w:cs="Aharoni"/>
          <w:b/>
          <w:sz w:val="28"/>
          <w:szCs w:val="28"/>
        </w:rPr>
        <w:t xml:space="preserve"> 5</w:t>
      </w:r>
      <w:r w:rsidRPr="00E370E3">
        <w:rPr>
          <w:rFonts w:cs="Aharoni"/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Exponents and Radicals</w:t>
      </w:r>
    </w:p>
    <w:p w14:paraId="5EE0786D" w14:textId="77777777" w:rsidR="00F7394F" w:rsidRPr="00E370E3" w:rsidRDefault="00F7394F" w:rsidP="00F7394F">
      <w:pPr>
        <w:spacing w:after="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Universal Essential Question: Why is resilience an influence on success?</w:t>
      </w:r>
    </w:p>
    <w:p w14:paraId="068F2682" w14:textId="16866A33" w:rsidR="00C07634" w:rsidRDefault="00F7394F" w:rsidP="00F7394F">
      <w:pPr>
        <w:spacing w:after="0"/>
        <w:jc w:val="center"/>
        <w:rPr>
          <w:b/>
          <w:sz w:val="28"/>
          <w:szCs w:val="24"/>
        </w:rPr>
      </w:pPr>
      <w:r w:rsidRPr="00E370E3">
        <w:rPr>
          <w:rFonts w:cs="Aharoni"/>
          <w:b/>
          <w:sz w:val="28"/>
          <w:szCs w:val="28"/>
        </w:rPr>
        <w:t>Essential Question</w:t>
      </w:r>
      <w:r w:rsidRPr="008E138D">
        <w:rPr>
          <w:rFonts w:cs="Aharoni"/>
          <w:b/>
          <w:sz w:val="32"/>
          <w:szCs w:val="28"/>
        </w:rPr>
        <w:t xml:space="preserve">: </w:t>
      </w:r>
      <w:r w:rsidR="006B062D">
        <w:rPr>
          <w:rFonts w:cs="Aharoni"/>
          <w:b/>
          <w:sz w:val="28"/>
          <w:szCs w:val="28"/>
        </w:rPr>
        <w:t>How does adaptation play a role in resilience?</w:t>
      </w:r>
    </w:p>
    <w:p w14:paraId="3CC4EC38" w14:textId="45422B5D" w:rsidR="00C07634" w:rsidRDefault="00C07634" w:rsidP="00C07634">
      <w:pPr>
        <w:spacing w:after="0"/>
        <w:jc w:val="center"/>
        <w:rPr>
          <w:rFonts w:cs="Aharon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3152"/>
        <w:gridCol w:w="3152"/>
        <w:gridCol w:w="3152"/>
      </w:tblGrid>
      <w:tr w:rsidR="00D00725" w14:paraId="2BBD97E1" w14:textId="77777777" w:rsidTr="00D00725">
        <w:trPr>
          <w:trHeight w:val="1250"/>
        </w:trPr>
        <w:tc>
          <w:tcPr>
            <w:tcW w:w="4669" w:type="dxa"/>
          </w:tcPr>
          <w:p w14:paraId="6439C5C6" w14:textId="77777777" w:rsidR="00D00725" w:rsidRPr="00E90CB5" w:rsidRDefault="00D00725" w:rsidP="00C07634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E370E3">
              <w:rPr>
                <w:rFonts w:cs="Aharoni"/>
                <w:b/>
                <w:sz w:val="28"/>
                <w:szCs w:val="28"/>
              </w:rPr>
              <w:t>Learning Objective</w:t>
            </w:r>
            <w:r>
              <w:rPr>
                <w:rFonts w:cs="Aharoni"/>
                <w:b/>
                <w:sz w:val="28"/>
                <w:szCs w:val="28"/>
              </w:rPr>
              <w:t>s</w:t>
            </w:r>
          </w:p>
          <w:p w14:paraId="1C52734D" w14:textId="77777777" w:rsidR="00D00725" w:rsidRDefault="00D00725" w:rsidP="00C07634">
            <w:pPr>
              <w:rPr>
                <w:rFonts w:cs="Aharoni"/>
                <w:sz w:val="28"/>
                <w:szCs w:val="28"/>
              </w:rPr>
            </w:pPr>
          </w:p>
          <w:p w14:paraId="76C8487C" w14:textId="4852FC38" w:rsidR="00D00725" w:rsidRPr="00D00725" w:rsidRDefault="00D00725" w:rsidP="00C0763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At the completion of this unit, I should …</w:t>
            </w:r>
          </w:p>
        </w:tc>
        <w:tc>
          <w:tcPr>
            <w:tcW w:w="9456" w:type="dxa"/>
            <w:gridSpan w:val="3"/>
            <w:tcBorders>
              <w:bottom w:val="single" w:sz="4" w:space="0" w:color="auto"/>
            </w:tcBorders>
          </w:tcPr>
          <w:p w14:paraId="7C91C710" w14:textId="3D457304" w:rsidR="00D00725" w:rsidRDefault="00D00725" w:rsidP="00C07634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E370E3">
              <w:rPr>
                <w:rFonts w:cs="Aharoni"/>
                <w:b/>
                <w:sz w:val="28"/>
                <w:szCs w:val="28"/>
              </w:rPr>
              <w:t>Self-Rating</w:t>
            </w:r>
            <w:r w:rsidR="00505EE3">
              <w:rPr>
                <w:rFonts w:cs="Aharoni"/>
                <w:b/>
                <w:sz w:val="28"/>
                <w:szCs w:val="28"/>
              </w:rPr>
              <w:t>, evidence f</w:t>
            </w:r>
            <w:r w:rsidR="00342457">
              <w:rPr>
                <w:rFonts w:cs="Aharoni"/>
                <w:b/>
                <w:sz w:val="28"/>
                <w:szCs w:val="28"/>
              </w:rPr>
              <w:t>rom my INB and practice papers</w:t>
            </w:r>
          </w:p>
          <w:p w14:paraId="7F8EA120" w14:textId="77777777" w:rsidR="00D00725" w:rsidRDefault="00D00725" w:rsidP="00C07634">
            <w:pPr>
              <w:rPr>
                <w:rFonts w:cs="Aharoni"/>
                <w:sz w:val="16"/>
                <w:szCs w:val="16"/>
              </w:rPr>
            </w:pPr>
            <w:r w:rsidRPr="00E90CB5">
              <w:rPr>
                <w:rFonts w:cs="Aharoni"/>
                <w:sz w:val="16"/>
                <w:szCs w:val="16"/>
              </w:rPr>
              <w:t>0 – I have no idea.</w:t>
            </w:r>
          </w:p>
          <w:p w14:paraId="41746A55" w14:textId="0AFB5E02" w:rsidR="00953B60" w:rsidRPr="00E90CB5" w:rsidRDefault="00953B60" w:rsidP="00C0763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1 – I cannot solve problems yet but I am beginning to understand </w:t>
            </w:r>
            <w:r w:rsidR="004F0043">
              <w:rPr>
                <w:rFonts w:cs="Aharoni"/>
                <w:sz w:val="16"/>
                <w:szCs w:val="16"/>
              </w:rPr>
              <w:t>the strategies</w:t>
            </w:r>
          </w:p>
          <w:p w14:paraId="1DC8539F" w14:textId="46EED801" w:rsidR="00D00725" w:rsidRPr="00E90CB5" w:rsidRDefault="00505EE3" w:rsidP="00C0763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2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– I can solve problems but do not</w:t>
            </w:r>
            <w:r w:rsidR="00953B60">
              <w:rPr>
                <w:rFonts w:cs="Aharoni"/>
                <w:sz w:val="16"/>
                <w:szCs w:val="16"/>
              </w:rPr>
              <w:t xml:space="preserve"> </w:t>
            </w:r>
            <w:r w:rsidR="004F0043">
              <w:rPr>
                <w:rFonts w:cs="Aharoni"/>
                <w:sz w:val="16"/>
                <w:szCs w:val="16"/>
              </w:rPr>
              <w:t>yet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know why the math works.</w:t>
            </w:r>
          </w:p>
          <w:p w14:paraId="293CAC24" w14:textId="6070D60B" w:rsidR="00D00725" w:rsidRPr="00E90CB5" w:rsidRDefault="00505EE3" w:rsidP="00C0763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3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– I understand why the math works and can solve most problems but still make mistakes.</w:t>
            </w:r>
          </w:p>
          <w:p w14:paraId="17A4AF75" w14:textId="4AE61E1D" w:rsidR="00D00725" w:rsidRPr="00E370E3" w:rsidRDefault="00505EE3" w:rsidP="00C07634">
            <w:pPr>
              <w:rPr>
                <w:rFonts w:cs="Aharoni"/>
              </w:rPr>
            </w:pPr>
            <w:r>
              <w:rPr>
                <w:rFonts w:cs="Aharoni"/>
                <w:sz w:val="16"/>
                <w:szCs w:val="16"/>
              </w:rPr>
              <w:t>4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– I understand why the math works and can </w:t>
            </w:r>
            <w:r w:rsidR="00953B60">
              <w:rPr>
                <w:rFonts w:cs="Aharoni"/>
                <w:sz w:val="16"/>
                <w:szCs w:val="16"/>
              </w:rPr>
              <w:t xml:space="preserve">consistently and </w:t>
            </w:r>
            <w:r w:rsidR="00D00725" w:rsidRPr="00E90CB5">
              <w:rPr>
                <w:rFonts w:cs="Aharoni"/>
                <w:sz w:val="16"/>
                <w:szCs w:val="16"/>
              </w:rPr>
              <w:t>accurately solve problems.</w:t>
            </w:r>
            <w:r w:rsidR="00D00725">
              <w:rPr>
                <w:rFonts w:cs="Aharoni"/>
              </w:rPr>
              <w:t xml:space="preserve"> </w:t>
            </w:r>
          </w:p>
        </w:tc>
      </w:tr>
      <w:tr w:rsidR="002D129A" w14:paraId="681B8926" w14:textId="77777777" w:rsidTr="001D528A">
        <w:trPr>
          <w:trHeight w:val="675"/>
        </w:trPr>
        <w:tc>
          <w:tcPr>
            <w:tcW w:w="4669" w:type="dxa"/>
            <w:vMerge w:val="restart"/>
          </w:tcPr>
          <w:p w14:paraId="23786191" w14:textId="6DA13E50" w:rsidR="002D129A" w:rsidRPr="009314D2" w:rsidRDefault="002D129A" w:rsidP="00C07634">
            <w:pPr>
              <w:rPr>
                <w:rFonts w:cs="Aharoni"/>
                <w:b/>
                <w:sz w:val="24"/>
                <w:szCs w:val="24"/>
              </w:rPr>
            </w:pPr>
            <w:r w:rsidRPr="009314D2">
              <w:rPr>
                <w:rFonts w:cs="Aharoni"/>
                <w:b/>
                <w:sz w:val="24"/>
                <w:szCs w:val="24"/>
              </w:rPr>
              <w:t xml:space="preserve">Know </w:t>
            </w:r>
          </w:p>
          <w:p w14:paraId="5C43AE72" w14:textId="00217F64" w:rsidR="002D129A" w:rsidRDefault="002D129A" w:rsidP="00C0763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  <w:szCs w:val="24"/>
              </w:rPr>
            </w:pPr>
            <w:r>
              <w:rPr>
                <w:rFonts w:cs="Aharoni"/>
                <w:szCs w:val="24"/>
              </w:rPr>
              <w:t xml:space="preserve">The properties of exponents </w:t>
            </w:r>
          </w:p>
          <w:p w14:paraId="6B635C80" w14:textId="77777777" w:rsidR="002D129A" w:rsidRPr="00860E1A" w:rsidRDefault="002D129A" w:rsidP="00860E1A">
            <w:pPr>
              <w:rPr>
                <w:rFonts w:cs="Aharoni"/>
                <w:sz w:val="18"/>
                <w:szCs w:val="24"/>
              </w:rPr>
            </w:pPr>
          </w:p>
          <w:p w14:paraId="0AE1110F" w14:textId="77777777" w:rsidR="002D129A" w:rsidRPr="00603D26" w:rsidRDefault="002D129A" w:rsidP="00860E1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  <w:sz w:val="18"/>
                <w:szCs w:val="24"/>
              </w:rPr>
            </w:pPr>
            <w:r>
              <w:rPr>
                <w:rFonts w:cs="Aharoni"/>
                <w:szCs w:val="24"/>
              </w:rPr>
              <w:t>The properties of roots</w:t>
            </w:r>
          </w:p>
          <w:p w14:paraId="2020D1E8" w14:textId="77777777" w:rsidR="002D129A" w:rsidRPr="00860E1A" w:rsidRDefault="002D129A" w:rsidP="00860E1A">
            <w:pPr>
              <w:rPr>
                <w:rFonts w:cs="Aharoni"/>
                <w:sz w:val="18"/>
                <w:szCs w:val="24"/>
              </w:rPr>
            </w:pPr>
          </w:p>
          <w:p w14:paraId="26217C10" w14:textId="5DE06E5C" w:rsidR="002D129A" w:rsidRDefault="002D129A" w:rsidP="00C0763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  <w:szCs w:val="24"/>
              </w:rPr>
            </w:pPr>
            <w:r>
              <w:rPr>
                <w:rFonts w:cs="Aharoni"/>
                <w:szCs w:val="24"/>
              </w:rPr>
              <w:t>Vocabulary associated with exponents and root</w:t>
            </w:r>
          </w:p>
          <w:p w14:paraId="2584ECB0" w14:textId="03695B4A" w:rsidR="002D129A" w:rsidRPr="00603D26" w:rsidRDefault="002D129A" w:rsidP="00C07634">
            <w:pPr>
              <w:rPr>
                <w:rFonts w:cs="Aharoni"/>
                <w:sz w:val="18"/>
                <w:szCs w:val="24"/>
              </w:rPr>
            </w:pPr>
          </w:p>
        </w:tc>
        <w:tc>
          <w:tcPr>
            <w:tcW w:w="3152" w:type="dxa"/>
            <w:tcBorders>
              <w:bottom w:val="dashed" w:sz="4" w:space="0" w:color="auto"/>
            </w:tcBorders>
          </w:tcPr>
          <w:p w14:paraId="7778D448" w14:textId="77777777" w:rsidR="002D129A" w:rsidRDefault="002D129A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dashed" w:sz="4" w:space="0" w:color="auto"/>
            </w:tcBorders>
          </w:tcPr>
          <w:p w14:paraId="7174BEC5" w14:textId="77777777" w:rsidR="002D129A" w:rsidRDefault="002D129A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dashed" w:sz="4" w:space="0" w:color="auto"/>
            </w:tcBorders>
          </w:tcPr>
          <w:p w14:paraId="26C78C12" w14:textId="77777777" w:rsidR="002D129A" w:rsidRDefault="002D129A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2D129A" w14:paraId="47FDA56B" w14:textId="77777777" w:rsidTr="001D528A">
        <w:trPr>
          <w:trHeight w:val="675"/>
        </w:trPr>
        <w:tc>
          <w:tcPr>
            <w:tcW w:w="4669" w:type="dxa"/>
            <w:vMerge/>
          </w:tcPr>
          <w:p w14:paraId="073987AA" w14:textId="77777777" w:rsidR="002D129A" w:rsidRPr="009314D2" w:rsidRDefault="002D129A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4516444C" w14:textId="77777777" w:rsidR="002D129A" w:rsidRDefault="002D129A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0246F2A7" w14:textId="77777777" w:rsidR="002D129A" w:rsidRDefault="002D129A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76D79860" w14:textId="77777777" w:rsidR="002D129A" w:rsidRDefault="002D129A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2D129A" w14:paraId="36A18DE4" w14:textId="77777777" w:rsidTr="001D528A">
        <w:trPr>
          <w:trHeight w:val="675"/>
        </w:trPr>
        <w:tc>
          <w:tcPr>
            <w:tcW w:w="4669" w:type="dxa"/>
            <w:vMerge/>
          </w:tcPr>
          <w:p w14:paraId="68BFE517" w14:textId="77777777" w:rsidR="002D129A" w:rsidRPr="009314D2" w:rsidRDefault="002D129A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</w:tcPr>
          <w:p w14:paraId="24C4A0CA" w14:textId="77777777" w:rsidR="002D129A" w:rsidRDefault="002D129A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</w:tcPr>
          <w:p w14:paraId="26591B68" w14:textId="77777777" w:rsidR="002D129A" w:rsidRDefault="002D129A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</w:tcPr>
          <w:p w14:paraId="437D3D32" w14:textId="77777777" w:rsidR="002D129A" w:rsidRDefault="002D129A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00725" w14:paraId="1DCBF687" w14:textId="77777777" w:rsidTr="002D129A">
        <w:trPr>
          <w:trHeight w:val="863"/>
        </w:trPr>
        <w:tc>
          <w:tcPr>
            <w:tcW w:w="4669" w:type="dxa"/>
            <w:vMerge w:val="restart"/>
          </w:tcPr>
          <w:p w14:paraId="5A2B2DA0" w14:textId="2A47AE55" w:rsidR="00D00725" w:rsidRDefault="00D00725" w:rsidP="00C0763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Be able to</w:t>
            </w:r>
          </w:p>
          <w:p w14:paraId="7BC47791" w14:textId="36052484" w:rsidR="00D00725" w:rsidRPr="002D129A" w:rsidRDefault="00860E1A" w:rsidP="002D129A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4"/>
              </w:rPr>
            </w:pPr>
            <w:r w:rsidRPr="002D129A">
              <w:rPr>
                <w:szCs w:val="24"/>
              </w:rPr>
              <w:t>Write radical expressions as fractional exponents and vice versa.</w:t>
            </w:r>
          </w:p>
          <w:p w14:paraId="16D1A822" w14:textId="77777777" w:rsidR="002D129A" w:rsidRPr="002D129A" w:rsidRDefault="002D129A" w:rsidP="002D129A">
            <w:pPr>
              <w:rPr>
                <w:rFonts w:cs="Aharoni"/>
                <w:sz w:val="16"/>
                <w:szCs w:val="24"/>
              </w:rPr>
            </w:pPr>
          </w:p>
          <w:p w14:paraId="7E56BB69" w14:textId="042BDB40" w:rsidR="00860E1A" w:rsidRPr="002D129A" w:rsidRDefault="002D129A" w:rsidP="002D129A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4"/>
              </w:rPr>
            </w:pPr>
            <w:r w:rsidRPr="002D129A">
              <w:rPr>
                <w:szCs w:val="24"/>
              </w:rPr>
              <w:t>Use the properties of exponents and/or roots to simplify expressions.</w:t>
            </w:r>
          </w:p>
          <w:p w14:paraId="2186D0E3" w14:textId="77777777" w:rsidR="002D129A" w:rsidRPr="002D129A" w:rsidRDefault="002D129A" w:rsidP="002D129A">
            <w:pPr>
              <w:rPr>
                <w:rFonts w:cs="Aharoni"/>
                <w:sz w:val="16"/>
                <w:szCs w:val="24"/>
              </w:rPr>
            </w:pPr>
          </w:p>
          <w:p w14:paraId="3B2C0038" w14:textId="429BCFDE" w:rsidR="00D00725" w:rsidRPr="002D129A" w:rsidRDefault="00860E1A" w:rsidP="002D129A">
            <w:pPr>
              <w:pStyle w:val="ListParagraph"/>
              <w:numPr>
                <w:ilvl w:val="0"/>
                <w:numId w:val="4"/>
              </w:numPr>
              <w:ind w:left="360"/>
              <w:rPr>
                <w:szCs w:val="24"/>
              </w:rPr>
            </w:pPr>
            <w:r w:rsidRPr="002D129A">
              <w:rPr>
                <w:szCs w:val="24"/>
              </w:rPr>
              <w:t>Apply properties of exponents</w:t>
            </w:r>
            <w:r w:rsidR="002D129A" w:rsidRPr="002D129A">
              <w:rPr>
                <w:szCs w:val="24"/>
              </w:rPr>
              <w:t xml:space="preserve"> and/or roots</w:t>
            </w:r>
            <w:r w:rsidRPr="002D129A">
              <w:rPr>
                <w:szCs w:val="24"/>
              </w:rPr>
              <w:t xml:space="preserve"> to solve real world problems.</w:t>
            </w:r>
          </w:p>
          <w:p w14:paraId="39D5C509" w14:textId="77777777" w:rsidR="002D129A" w:rsidRPr="002D129A" w:rsidRDefault="002D129A" w:rsidP="00603D26">
            <w:pPr>
              <w:rPr>
                <w:rFonts w:cs="Aharoni"/>
                <w:sz w:val="16"/>
                <w:szCs w:val="24"/>
              </w:rPr>
            </w:pPr>
          </w:p>
          <w:p w14:paraId="58F4B546" w14:textId="3238E800" w:rsidR="002D129A" w:rsidRPr="002D129A" w:rsidRDefault="002D129A" w:rsidP="002D129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  <w:sz w:val="16"/>
                <w:szCs w:val="24"/>
              </w:rPr>
            </w:pPr>
            <w:r w:rsidRPr="002D129A">
              <w:rPr>
                <w:szCs w:val="24"/>
              </w:rPr>
              <w:t xml:space="preserve">Rationalize the denominator. </w:t>
            </w:r>
          </w:p>
          <w:p w14:paraId="6D31FAFB" w14:textId="388D10FE" w:rsidR="00D00725" w:rsidRPr="00603D26" w:rsidRDefault="00D00725" w:rsidP="002D129A">
            <w:pPr>
              <w:rPr>
                <w:rFonts w:cs="Aharoni"/>
                <w:sz w:val="18"/>
                <w:szCs w:val="24"/>
              </w:rPr>
            </w:pPr>
          </w:p>
        </w:tc>
        <w:tc>
          <w:tcPr>
            <w:tcW w:w="3152" w:type="dxa"/>
            <w:tcBorders>
              <w:bottom w:val="dashed" w:sz="4" w:space="0" w:color="auto"/>
            </w:tcBorders>
          </w:tcPr>
          <w:p w14:paraId="31766293" w14:textId="77777777"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dashed" w:sz="4" w:space="0" w:color="auto"/>
            </w:tcBorders>
          </w:tcPr>
          <w:p w14:paraId="25B070C1" w14:textId="77777777"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dashed" w:sz="4" w:space="0" w:color="auto"/>
            </w:tcBorders>
          </w:tcPr>
          <w:p w14:paraId="7CE25D4C" w14:textId="77777777"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00725" w14:paraId="46FFD0F6" w14:textId="77777777" w:rsidTr="002D129A">
        <w:trPr>
          <w:trHeight w:val="692"/>
        </w:trPr>
        <w:tc>
          <w:tcPr>
            <w:tcW w:w="4669" w:type="dxa"/>
            <w:vMerge/>
          </w:tcPr>
          <w:p w14:paraId="0E2B81C5" w14:textId="77777777" w:rsidR="00D00725" w:rsidRDefault="00D00725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361E20C2" w14:textId="77777777"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3CDB832D" w14:textId="77777777"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4C4420E0" w14:textId="77777777"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00725" w14:paraId="4FC7A78B" w14:textId="77777777" w:rsidTr="002D129A">
        <w:trPr>
          <w:trHeight w:val="818"/>
        </w:trPr>
        <w:tc>
          <w:tcPr>
            <w:tcW w:w="4669" w:type="dxa"/>
            <w:vMerge/>
          </w:tcPr>
          <w:p w14:paraId="4BB2CA9D" w14:textId="77777777" w:rsidR="00D00725" w:rsidRDefault="00D00725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2513BF81" w14:textId="77777777"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01A682DF" w14:textId="77777777"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6BF751AB" w14:textId="77777777"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D00725" w14:paraId="76C9FA79" w14:textId="77777777" w:rsidTr="002D129A">
        <w:trPr>
          <w:trHeight w:val="602"/>
        </w:trPr>
        <w:tc>
          <w:tcPr>
            <w:tcW w:w="4669" w:type="dxa"/>
            <w:vMerge/>
          </w:tcPr>
          <w:p w14:paraId="15540139" w14:textId="77777777" w:rsidR="00D00725" w:rsidRDefault="00D00725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</w:tcPr>
          <w:p w14:paraId="52BFA406" w14:textId="77777777"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</w:tcPr>
          <w:p w14:paraId="1D045C7D" w14:textId="77777777"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</w:tcPr>
          <w:p w14:paraId="4B5CE6E0" w14:textId="77777777"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860E1A" w14:paraId="261D9BCE" w14:textId="77777777" w:rsidTr="00860E1A">
        <w:trPr>
          <w:trHeight w:val="935"/>
        </w:trPr>
        <w:tc>
          <w:tcPr>
            <w:tcW w:w="4669" w:type="dxa"/>
          </w:tcPr>
          <w:p w14:paraId="58EEF8C3" w14:textId="301C31A1" w:rsidR="00860E1A" w:rsidRDefault="00860E1A" w:rsidP="00C0763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Understand</w:t>
            </w:r>
          </w:p>
          <w:p w14:paraId="2DF5BAD4" w14:textId="001DAECC" w:rsidR="00860E1A" w:rsidRPr="00860E1A" w:rsidRDefault="00860E1A" w:rsidP="00860E1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  <w:sz w:val="24"/>
                <w:szCs w:val="24"/>
              </w:rPr>
            </w:pPr>
            <w:r w:rsidRPr="002D129A">
              <w:rPr>
                <w:rFonts w:cs="Aharoni"/>
                <w:szCs w:val="24"/>
              </w:rPr>
              <w:t>The relationship between exponents and roots</w:t>
            </w:r>
          </w:p>
        </w:tc>
        <w:tc>
          <w:tcPr>
            <w:tcW w:w="3152" w:type="dxa"/>
          </w:tcPr>
          <w:p w14:paraId="470D132F" w14:textId="77777777" w:rsidR="00860E1A" w:rsidRDefault="00860E1A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14:paraId="5BA5C671" w14:textId="77777777" w:rsidR="00860E1A" w:rsidRDefault="00860E1A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14:paraId="01BACB20" w14:textId="77777777" w:rsidR="00860E1A" w:rsidRDefault="00860E1A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</w:tbl>
    <w:p w14:paraId="2894E62F" w14:textId="77777777" w:rsidR="00C07634" w:rsidRDefault="00C07634" w:rsidP="00603D26">
      <w:pPr>
        <w:spacing w:after="0" w:line="240" w:lineRule="auto"/>
        <w:rPr>
          <w:rFonts w:cs="Aharoni"/>
          <w:sz w:val="28"/>
          <w:szCs w:val="28"/>
        </w:rPr>
      </w:pPr>
    </w:p>
    <w:p w14:paraId="529417EE" w14:textId="4F4B077F" w:rsidR="00603D26" w:rsidRPr="00603D26" w:rsidRDefault="00603D26" w:rsidP="005C57E7">
      <w:pPr>
        <w:spacing w:after="0"/>
        <w:rPr>
          <w:rFonts w:cs="Aharoni"/>
          <w:b/>
          <w:sz w:val="24"/>
          <w:szCs w:val="28"/>
        </w:rPr>
      </w:pPr>
      <w:r w:rsidRPr="00603D26">
        <w:rPr>
          <w:rFonts w:cs="Aharoni"/>
          <w:b/>
          <w:sz w:val="24"/>
          <w:szCs w:val="28"/>
        </w:rPr>
        <w:t xml:space="preserve">Vocabulary of </w:t>
      </w:r>
      <w:r w:rsidR="006E096B">
        <w:rPr>
          <w:rFonts w:cs="Aharoni"/>
          <w:b/>
          <w:sz w:val="24"/>
          <w:szCs w:val="28"/>
        </w:rPr>
        <w:t>exponents and radicals</w:t>
      </w:r>
    </w:p>
    <w:p w14:paraId="0B751592" w14:textId="77777777" w:rsidR="00603D26" w:rsidRDefault="00603D26" w:rsidP="00603D26">
      <w:pPr>
        <w:rPr>
          <w:rFonts w:cs="Aharoni"/>
          <w:sz w:val="24"/>
        </w:rPr>
        <w:sectPr w:rsidR="00603D26" w:rsidSect="00E370E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D659F1A" w14:textId="77777777" w:rsidR="006E096B" w:rsidRDefault="006E096B" w:rsidP="006E096B">
      <w:pPr>
        <w:pStyle w:val="NoSpacing"/>
      </w:pPr>
      <w:r>
        <w:lastRenderedPageBreak/>
        <w:t>Base</w:t>
      </w:r>
    </w:p>
    <w:p w14:paraId="1E958C2D" w14:textId="77777777" w:rsidR="006E096B" w:rsidRDefault="006E096B" w:rsidP="006E096B">
      <w:pPr>
        <w:pStyle w:val="NoSpacing"/>
      </w:pPr>
      <w:r>
        <w:t>Exponent</w:t>
      </w:r>
    </w:p>
    <w:p w14:paraId="3E6629CB" w14:textId="77777777" w:rsidR="006E096B" w:rsidRDefault="006E096B" w:rsidP="006E096B">
      <w:pPr>
        <w:pStyle w:val="NoSpacing"/>
        <w:rPr>
          <w:sz w:val="24"/>
        </w:rPr>
      </w:pPr>
      <w:r>
        <w:t>Rational</w:t>
      </w:r>
      <w:r w:rsidRPr="00603D26">
        <w:rPr>
          <w:sz w:val="24"/>
        </w:rPr>
        <w:t xml:space="preserve"> </w:t>
      </w:r>
    </w:p>
    <w:p w14:paraId="52039713" w14:textId="77777777" w:rsidR="006E096B" w:rsidRDefault="006E096B" w:rsidP="006E096B">
      <w:pPr>
        <w:pStyle w:val="NoSpacing"/>
      </w:pPr>
      <w:r>
        <w:t>Root</w:t>
      </w:r>
    </w:p>
    <w:p w14:paraId="6EC78DE4" w14:textId="77777777" w:rsidR="006E096B" w:rsidRDefault="006E096B" w:rsidP="006E096B">
      <w:pPr>
        <w:pStyle w:val="NoSpacing"/>
      </w:pPr>
      <w:r>
        <w:lastRenderedPageBreak/>
        <w:t>Index</w:t>
      </w:r>
    </w:p>
    <w:p w14:paraId="789B436F" w14:textId="77777777" w:rsidR="006E096B" w:rsidRDefault="006E096B" w:rsidP="006E096B">
      <w:pPr>
        <w:pStyle w:val="NoSpacing"/>
      </w:pPr>
      <w:r>
        <w:t>Radical</w:t>
      </w:r>
    </w:p>
    <w:p w14:paraId="79EEF0BA" w14:textId="7776F0D5" w:rsidR="00603D26" w:rsidRDefault="006E096B" w:rsidP="006E096B">
      <w:pPr>
        <w:spacing w:after="0" w:line="240" w:lineRule="auto"/>
        <w:rPr>
          <w:rFonts w:cs="Aharoni"/>
          <w:sz w:val="24"/>
        </w:rPr>
      </w:pPr>
      <w:r>
        <w:rPr>
          <w:rFonts w:cs="Aharoni"/>
        </w:rPr>
        <w:t>Radicand</w:t>
      </w:r>
    </w:p>
    <w:p w14:paraId="6254255C" w14:textId="77777777" w:rsidR="00342457" w:rsidRDefault="00342457" w:rsidP="00603D26">
      <w:pPr>
        <w:spacing w:after="0" w:line="240" w:lineRule="auto"/>
        <w:rPr>
          <w:rFonts w:cs="Aharoni"/>
          <w:sz w:val="24"/>
        </w:rPr>
        <w:sectPr w:rsidR="00342457" w:rsidSect="006E096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1F21ECA" w14:textId="77777777" w:rsidR="006E096B" w:rsidRDefault="006E096B" w:rsidP="00603D26">
      <w:pPr>
        <w:spacing w:after="0" w:line="240" w:lineRule="auto"/>
        <w:rPr>
          <w:rFonts w:cs="Aharoni"/>
          <w:b/>
          <w:sz w:val="28"/>
        </w:rPr>
        <w:sectPr w:rsidR="006E096B" w:rsidSect="00D44FD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CB1A372" w14:textId="7218F168" w:rsidR="00342457" w:rsidRPr="00342457" w:rsidRDefault="00342457" w:rsidP="007F5012">
      <w:pPr>
        <w:spacing w:after="0" w:line="240" w:lineRule="auto"/>
        <w:ind w:left="360"/>
        <w:rPr>
          <w:rFonts w:cs="Aharoni"/>
          <w:b/>
          <w:sz w:val="28"/>
        </w:rPr>
      </w:pPr>
      <w:r w:rsidRPr="00342457">
        <w:rPr>
          <w:rFonts w:cs="Aharoni"/>
          <w:b/>
          <w:sz w:val="28"/>
        </w:rPr>
        <w:lastRenderedPageBreak/>
        <w:t xml:space="preserve">Reflection page </w:t>
      </w:r>
    </w:p>
    <w:p w14:paraId="295D121D" w14:textId="77777777" w:rsidR="00D44FD2" w:rsidRDefault="00D44FD2" w:rsidP="00603D26">
      <w:pPr>
        <w:spacing w:after="0" w:line="240" w:lineRule="auto"/>
        <w:rPr>
          <w:rFonts w:cs="Aharoni"/>
          <w:sz w:val="24"/>
        </w:rPr>
      </w:pPr>
    </w:p>
    <w:tbl>
      <w:tblPr>
        <w:tblStyle w:val="TableGrid"/>
        <w:tblW w:w="13860" w:type="dxa"/>
        <w:tblInd w:w="468" w:type="dxa"/>
        <w:tblLook w:val="04A0" w:firstRow="1" w:lastRow="0" w:firstColumn="1" w:lastColumn="0" w:noHBand="0" w:noVBand="1"/>
      </w:tblPr>
      <w:tblGrid>
        <w:gridCol w:w="7195"/>
        <w:gridCol w:w="6665"/>
      </w:tblGrid>
      <w:tr w:rsidR="00D44FD2" w:rsidRPr="00603D26" w14:paraId="37B12743" w14:textId="77777777" w:rsidTr="007F5012">
        <w:tc>
          <w:tcPr>
            <w:tcW w:w="7195" w:type="dxa"/>
          </w:tcPr>
          <w:p w14:paraId="71F8B247" w14:textId="192C404C" w:rsidR="00D44FD2" w:rsidRDefault="00D44FD2" w:rsidP="00B5751C">
            <w:pPr>
              <w:rPr>
                <w:rFonts w:cs="Aharoni"/>
                <w:sz w:val="24"/>
              </w:rPr>
            </w:pPr>
            <w:r>
              <w:rPr>
                <w:rFonts w:cs="Aharoni"/>
                <w:sz w:val="24"/>
              </w:rPr>
              <w:t>A</w:t>
            </w:r>
            <w:r w:rsidRPr="00D44FD2">
              <w:rPr>
                <w:rFonts w:cs="Aharoni"/>
                <w:sz w:val="24"/>
              </w:rPr>
              <w:t>reas of su</w:t>
            </w:r>
            <w:r>
              <w:rPr>
                <w:rFonts w:cs="Aharoni"/>
                <w:sz w:val="24"/>
              </w:rPr>
              <w:t>ccess for this unit and justification</w:t>
            </w:r>
          </w:p>
          <w:p w14:paraId="6CDC506D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5B065637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1D26561F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62C2AA71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6111A051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7C403982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46EB3A9E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4934AC1F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04BBEA3F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38162337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4451D4E4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1260F57D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2CB67AE7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6F95B620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5D78CB08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7E11D0D6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0C85A745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7E6EA98D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766B7BDB" w14:textId="77777777" w:rsidR="00D44FD2" w:rsidRDefault="00D44FD2" w:rsidP="00B5751C">
            <w:pPr>
              <w:rPr>
                <w:rFonts w:cs="Aharoni"/>
                <w:sz w:val="24"/>
              </w:rPr>
            </w:pPr>
          </w:p>
          <w:p w14:paraId="372617EA" w14:textId="284BDC97" w:rsidR="00D44FD2" w:rsidRPr="00603D26" w:rsidRDefault="00D44FD2" w:rsidP="00B5751C">
            <w:pPr>
              <w:rPr>
                <w:rFonts w:cs="Aharoni"/>
                <w:sz w:val="24"/>
              </w:rPr>
            </w:pPr>
          </w:p>
        </w:tc>
        <w:tc>
          <w:tcPr>
            <w:tcW w:w="6665" w:type="dxa"/>
          </w:tcPr>
          <w:p w14:paraId="015A57DD" w14:textId="51AB5C67" w:rsidR="00D44FD2" w:rsidRDefault="00D44FD2" w:rsidP="00B5751C">
            <w:pPr>
              <w:rPr>
                <w:rFonts w:cs="Aharoni"/>
                <w:sz w:val="24"/>
              </w:rPr>
            </w:pPr>
            <w:r>
              <w:rPr>
                <w:rFonts w:cs="Aharoni"/>
                <w:sz w:val="24"/>
              </w:rPr>
              <w:t>Areas that need more practice and/or deeper understanding, justification, and specific goals to achieve complete mastery</w:t>
            </w:r>
          </w:p>
          <w:p w14:paraId="708BA11F" w14:textId="36CED09E" w:rsidR="00D44FD2" w:rsidRPr="00603D26" w:rsidRDefault="00D44FD2" w:rsidP="00B5751C">
            <w:pPr>
              <w:rPr>
                <w:rFonts w:cs="Aharoni"/>
                <w:sz w:val="24"/>
              </w:rPr>
            </w:pPr>
          </w:p>
        </w:tc>
      </w:tr>
    </w:tbl>
    <w:p w14:paraId="780B5406" w14:textId="01E965F2" w:rsidR="00342457" w:rsidRDefault="00342457" w:rsidP="00D44FD2">
      <w:pPr>
        <w:spacing w:after="0" w:line="240" w:lineRule="auto"/>
        <w:rPr>
          <w:rFonts w:cs="Aharoni"/>
          <w:sz w:val="24"/>
        </w:rPr>
      </w:pPr>
    </w:p>
    <w:p w14:paraId="3604CF7C" w14:textId="33C61E41" w:rsidR="00D44FD2" w:rsidRPr="00603D26" w:rsidRDefault="00D44FD2" w:rsidP="007F5012">
      <w:pPr>
        <w:spacing w:after="0" w:line="240" w:lineRule="auto"/>
        <w:ind w:left="360"/>
        <w:rPr>
          <w:rFonts w:cs="Aharoni"/>
          <w:sz w:val="24"/>
        </w:rPr>
      </w:pPr>
      <w:r>
        <w:rPr>
          <w:rFonts w:cs="Aharoni"/>
          <w:sz w:val="24"/>
        </w:rPr>
        <w:t xml:space="preserve">How does the mathematics we studied in this unit relate to the content and universal essential questions? Be specific by providing evidence from your learning activities for the unit. </w:t>
      </w:r>
    </w:p>
    <w:sectPr w:rsidR="00D44FD2" w:rsidRPr="00603D26" w:rsidSect="006E096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4DD4"/>
    <w:multiLevelType w:val="hybridMultilevel"/>
    <w:tmpl w:val="239A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0D1"/>
    <w:multiLevelType w:val="hybridMultilevel"/>
    <w:tmpl w:val="C86A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3FB3"/>
    <w:multiLevelType w:val="hybridMultilevel"/>
    <w:tmpl w:val="04EE84B0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130CC"/>
    <w:multiLevelType w:val="hybridMultilevel"/>
    <w:tmpl w:val="6F76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43A60"/>
    <w:multiLevelType w:val="hybridMultilevel"/>
    <w:tmpl w:val="6A9423B2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3B02"/>
    <w:multiLevelType w:val="hybridMultilevel"/>
    <w:tmpl w:val="19F41A6A"/>
    <w:lvl w:ilvl="0" w:tplc="D7B6F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E3"/>
    <w:rsid w:val="0005755D"/>
    <w:rsid w:val="000A2865"/>
    <w:rsid w:val="000C058A"/>
    <w:rsid w:val="00132A3F"/>
    <w:rsid w:val="00154E04"/>
    <w:rsid w:val="001A244A"/>
    <w:rsid w:val="001A78B3"/>
    <w:rsid w:val="001D528A"/>
    <w:rsid w:val="002232B0"/>
    <w:rsid w:val="00234CC0"/>
    <w:rsid w:val="00254E6E"/>
    <w:rsid w:val="002B6B7C"/>
    <w:rsid w:val="002D129A"/>
    <w:rsid w:val="002D1521"/>
    <w:rsid w:val="00342457"/>
    <w:rsid w:val="0037780B"/>
    <w:rsid w:val="003E4ED0"/>
    <w:rsid w:val="003F4F17"/>
    <w:rsid w:val="00446F10"/>
    <w:rsid w:val="004779D5"/>
    <w:rsid w:val="004B4A87"/>
    <w:rsid w:val="004F0043"/>
    <w:rsid w:val="00505EE3"/>
    <w:rsid w:val="005B7190"/>
    <w:rsid w:val="005C57E7"/>
    <w:rsid w:val="00603D26"/>
    <w:rsid w:val="00620411"/>
    <w:rsid w:val="00636842"/>
    <w:rsid w:val="006B062D"/>
    <w:rsid w:val="006E096B"/>
    <w:rsid w:val="00757B26"/>
    <w:rsid w:val="0077462C"/>
    <w:rsid w:val="007C143E"/>
    <w:rsid w:val="007F5012"/>
    <w:rsid w:val="008237E6"/>
    <w:rsid w:val="008570B2"/>
    <w:rsid w:val="00860E1A"/>
    <w:rsid w:val="00886647"/>
    <w:rsid w:val="008A6A43"/>
    <w:rsid w:val="008E138D"/>
    <w:rsid w:val="00914CEC"/>
    <w:rsid w:val="00953B60"/>
    <w:rsid w:val="00973D27"/>
    <w:rsid w:val="00A118E7"/>
    <w:rsid w:val="00A26394"/>
    <w:rsid w:val="00A56A42"/>
    <w:rsid w:val="00A81148"/>
    <w:rsid w:val="00B11C1C"/>
    <w:rsid w:val="00B207F8"/>
    <w:rsid w:val="00B5751C"/>
    <w:rsid w:val="00B93E0D"/>
    <w:rsid w:val="00B96A45"/>
    <w:rsid w:val="00BE7461"/>
    <w:rsid w:val="00C07634"/>
    <w:rsid w:val="00C1078B"/>
    <w:rsid w:val="00C719E9"/>
    <w:rsid w:val="00D00725"/>
    <w:rsid w:val="00D44FD2"/>
    <w:rsid w:val="00D54089"/>
    <w:rsid w:val="00D93E22"/>
    <w:rsid w:val="00DA783A"/>
    <w:rsid w:val="00DC218A"/>
    <w:rsid w:val="00DF58A0"/>
    <w:rsid w:val="00DF698D"/>
    <w:rsid w:val="00E370E3"/>
    <w:rsid w:val="00E62D4B"/>
    <w:rsid w:val="00E90CB5"/>
    <w:rsid w:val="00EE2805"/>
    <w:rsid w:val="00F2454D"/>
    <w:rsid w:val="00F7394F"/>
    <w:rsid w:val="00FC31BA"/>
    <w:rsid w:val="00F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8FDB2"/>
  <w15:docId w15:val="{80300222-D9AE-4207-96E5-AD1465D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C1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0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C14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4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43E"/>
  </w:style>
  <w:style w:type="character" w:customStyle="1" w:styleId="Heading3Char">
    <w:name w:val="Heading 3 Char"/>
    <w:basedOn w:val="DefaultParagraphFont"/>
    <w:link w:val="Heading3"/>
    <w:uiPriority w:val="9"/>
    <w:semiHidden/>
    <w:rsid w:val="00A811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5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4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89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3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72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36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15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5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90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19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Pazar, Joseph</dc:creator>
  <cp:keywords/>
  <dc:description/>
  <cp:lastModifiedBy>Sharon Cabangon</cp:lastModifiedBy>
  <cp:revision>2</cp:revision>
  <cp:lastPrinted>2015-08-21T19:52:00Z</cp:lastPrinted>
  <dcterms:created xsi:type="dcterms:W3CDTF">2015-11-06T04:35:00Z</dcterms:created>
  <dcterms:modified xsi:type="dcterms:W3CDTF">2015-11-06T04:35:00Z</dcterms:modified>
</cp:coreProperties>
</file>